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5C8" w:rsidRPr="00EB272C" w:rsidRDefault="007F558B" w:rsidP="00EB272C">
      <w:pPr>
        <w:jc w:val="center"/>
        <w:rPr>
          <w:sz w:val="40"/>
          <w:szCs w:val="40"/>
        </w:rPr>
      </w:pPr>
      <w:r>
        <w:rPr>
          <w:sz w:val="40"/>
          <w:szCs w:val="40"/>
        </w:rPr>
        <w:t>Démontage cassette, Nettoyage.</w:t>
      </w:r>
    </w:p>
    <w:p w:rsidR="00EB272C" w:rsidRDefault="00EB272C"/>
    <w:p w:rsidR="00EB272C" w:rsidRDefault="00413277">
      <w:r>
        <w:t xml:space="preserve">Pour démonter la cassette, il faut tout d’abord démonter sa roue de son </w:t>
      </w:r>
      <w:proofErr w:type="gramStart"/>
      <w:r>
        <w:t>vélo(</w:t>
      </w:r>
      <w:proofErr w:type="spellStart"/>
      <w:proofErr w:type="gramEnd"/>
      <w:r>
        <w:t>cf</w:t>
      </w:r>
      <w:proofErr w:type="spellEnd"/>
      <w:r>
        <w:t xml:space="preserve"> le </w:t>
      </w:r>
      <w:proofErr w:type="spellStart"/>
      <w:r>
        <w:t>tuto</w:t>
      </w:r>
      <w:proofErr w:type="spellEnd"/>
      <w:r>
        <w:t xml:space="preserve"> sur la crevaison pour </w:t>
      </w:r>
      <w:proofErr w:type="spellStart"/>
      <w:r>
        <w:t>demonter</w:t>
      </w:r>
      <w:proofErr w:type="spellEnd"/>
      <w:r>
        <w:t xml:space="preserve"> la roue de son vélo).</w:t>
      </w:r>
      <w:r>
        <w:rPr>
          <w:noProof/>
          <w:lang w:eastAsia="fr-FR"/>
        </w:rPr>
        <w:drawing>
          <wp:inline distT="0" distB="0" distL="0" distR="0">
            <wp:extent cx="1914525" cy="3401980"/>
            <wp:effectExtent l="19050" t="0" r="9525" b="0"/>
            <wp:docPr id="7" name="Image 6" descr="IMAG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02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535" cy="340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277" w:rsidRDefault="00413277">
      <w:r>
        <w:lastRenderedPageBreak/>
        <w:t>Lorsque la roue est démontée, procéder au démontage de l’attache rapide.</w:t>
      </w:r>
      <w:r>
        <w:rPr>
          <w:noProof/>
          <w:lang w:eastAsia="fr-FR"/>
        </w:rPr>
        <w:drawing>
          <wp:inline distT="0" distB="0" distL="0" distR="0">
            <wp:extent cx="2028825" cy="3605084"/>
            <wp:effectExtent l="19050" t="0" r="9525" b="0"/>
            <wp:docPr id="8" name="Image 7" descr="IMAG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03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153" cy="3607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Attention lors du dévissage, de ne pas perdre le petit ressort et de respecter le sens, puis que le ressort est asymétrique en forme de cône, la base du cône </w:t>
      </w:r>
      <w:proofErr w:type="spellStart"/>
      <w:r>
        <w:t>allantsur</w:t>
      </w:r>
      <w:proofErr w:type="spellEnd"/>
      <w:r>
        <w:t xml:space="preserve"> la partie bissée, le petit côté vers la roue, permettant de bien axer l’attache dans la roue.</w:t>
      </w:r>
      <w:r>
        <w:rPr>
          <w:noProof/>
          <w:lang w:eastAsia="fr-FR"/>
        </w:rPr>
        <w:drawing>
          <wp:inline distT="0" distB="0" distL="0" distR="0">
            <wp:extent cx="4343400" cy="2444120"/>
            <wp:effectExtent l="19050" t="0" r="0" b="0"/>
            <wp:docPr id="9" name="Image 8" descr="IMAG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03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7658" cy="2446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277" w:rsidRDefault="00413277">
      <w:r>
        <w:t>Remettre le ressort et revisser dans le même sens pour ne pas perdre les pièces de l’attache.</w:t>
      </w:r>
    </w:p>
    <w:p w:rsidR="00413277" w:rsidRDefault="00413277"/>
    <w:p w:rsidR="00AF4132" w:rsidRDefault="00413277">
      <w:r>
        <w:t xml:space="preserve">Ensuite, nous allons utiliser deux outils pour démonter la cassette, le </w:t>
      </w:r>
      <w:proofErr w:type="gramStart"/>
      <w:r>
        <w:t>fouet(</w:t>
      </w:r>
      <w:proofErr w:type="gramEnd"/>
      <w:r>
        <w:t xml:space="preserve">à gauche) qui va permettre le </w:t>
      </w:r>
      <w:proofErr w:type="spellStart"/>
      <w:r>
        <w:t>maintiende</w:t>
      </w:r>
      <w:proofErr w:type="spellEnd"/>
      <w:r>
        <w:t xml:space="preserve"> la cassette lors du dévissage, et la clé(à gauche) qui va dévisser la cupule qui tient la cassette serrée. Cette clé est spécifique à la marque de la </w:t>
      </w:r>
      <w:proofErr w:type="gramStart"/>
      <w:r>
        <w:t>cassette ,</w:t>
      </w:r>
      <w:proofErr w:type="gramEnd"/>
      <w:r>
        <w:t xml:space="preserve"> elle est différente entre la marque SHIMANO comme ici, ou CAMPAGNOLO plus rare</w:t>
      </w:r>
      <w:r w:rsidR="00AF4132">
        <w:t>, plus haut de gamme.</w:t>
      </w:r>
    </w:p>
    <w:p w:rsidR="00413277" w:rsidRDefault="00AF4132">
      <w:r>
        <w:lastRenderedPageBreak/>
        <w:t>Les cassettes SRAM sont compatibles SHIMANO.</w:t>
      </w:r>
      <w:r w:rsidR="00413277">
        <w:rPr>
          <w:noProof/>
          <w:lang w:eastAsia="fr-FR"/>
        </w:rPr>
        <w:drawing>
          <wp:inline distT="0" distB="0" distL="0" distR="0">
            <wp:extent cx="5760720" cy="3241675"/>
            <wp:effectExtent l="19050" t="0" r="0" b="0"/>
            <wp:docPr id="10" name="Image 9" descr="IMAG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03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132" w:rsidRDefault="00AF4132">
      <w:r>
        <w:t xml:space="preserve">Après démontage de l’attache, on positionne le fouet sur la plus grande rondelle, en </w:t>
      </w:r>
      <w:r w:rsidR="00A340D0">
        <w:t>répartissant</w:t>
      </w:r>
      <w:r>
        <w:t xml:space="preserve"> le maximum la ch</w:t>
      </w:r>
      <w:r w:rsidR="00A340D0">
        <w:t>a</w:t>
      </w:r>
      <w:r>
        <w:t xml:space="preserve">îne du fouet sur la cassette. Cela va nous servir d’appui pour </w:t>
      </w:r>
      <w:r w:rsidR="00A340D0">
        <w:t>dévisser</w:t>
      </w:r>
      <w:r>
        <w:t xml:space="preserve"> l’écrou de serrage de la cassette. </w:t>
      </w:r>
    </w:p>
    <w:p w:rsidR="00AF4132" w:rsidRDefault="00AF4132">
      <w:r>
        <w:rPr>
          <w:noProof/>
          <w:lang w:eastAsia="fr-FR"/>
        </w:rPr>
        <w:drawing>
          <wp:inline distT="0" distB="0" distL="0" distR="0">
            <wp:extent cx="5760720" cy="3241675"/>
            <wp:effectExtent l="19050" t="0" r="0" b="0"/>
            <wp:docPr id="11" name="Image 10" descr="IMAG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03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132" w:rsidRDefault="00AF4132">
      <w:r>
        <w:lastRenderedPageBreak/>
        <w:t xml:space="preserve">Puis on </w:t>
      </w:r>
      <w:r w:rsidR="00A340D0">
        <w:t>positionne</w:t>
      </w:r>
      <w:r>
        <w:t xml:space="preserve"> la clé qui vient s’engrainer parfaitement dans une seule position possible sur </w:t>
      </w:r>
      <w:proofErr w:type="gramStart"/>
      <w:r>
        <w:t>l’écrou(</w:t>
      </w:r>
      <w:proofErr w:type="gramEnd"/>
      <w:r>
        <w:t>il y a des détrompeur pour insérer la clé).</w:t>
      </w:r>
      <w:r>
        <w:rPr>
          <w:noProof/>
          <w:lang w:eastAsia="fr-FR"/>
        </w:rPr>
        <w:drawing>
          <wp:inline distT="0" distB="0" distL="0" distR="0">
            <wp:extent cx="5760720" cy="3241675"/>
            <wp:effectExtent l="19050" t="0" r="0" b="0"/>
            <wp:docPr id="12" name="Image 11" descr="IMAG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04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132" w:rsidRDefault="00AF4132">
      <w:r>
        <w:t>Lorsque les deux manettes sont positionnées comme sur la photo ci-dessus, j’exerce un couple de desserrage avec la clé pour ouvrir l’écrou sur la cassette.</w:t>
      </w:r>
      <w:r>
        <w:rPr>
          <w:noProof/>
          <w:lang w:eastAsia="fr-FR"/>
        </w:rPr>
        <w:drawing>
          <wp:inline distT="0" distB="0" distL="0" distR="0">
            <wp:extent cx="5760720" cy="3241675"/>
            <wp:effectExtent l="19050" t="0" r="0" b="0"/>
            <wp:docPr id="13" name="Image 12" descr="IMAG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04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132" w:rsidRDefault="00AF4132">
      <w:r>
        <w:t>.</w:t>
      </w:r>
    </w:p>
    <w:p w:rsidR="00AF4132" w:rsidRDefault="00AF4132"/>
    <w:p w:rsidR="00AF4132" w:rsidRDefault="00AF4132"/>
    <w:p w:rsidR="00AF4132" w:rsidRDefault="00AF4132">
      <w:r w:rsidRPr="00AF4132">
        <w:lastRenderedPageBreak/>
        <w:t xml:space="preserve"> </w:t>
      </w:r>
      <w:r>
        <w:t>Je termine ensuite le desserrage de l’écrou avec la clé jusqu’à enlever l’écrou.</w:t>
      </w:r>
    </w:p>
    <w:p w:rsidR="00AF4132" w:rsidRDefault="00AF4132">
      <w:r>
        <w:rPr>
          <w:noProof/>
          <w:lang w:eastAsia="fr-FR"/>
        </w:rPr>
        <w:drawing>
          <wp:inline distT="0" distB="0" distL="0" distR="0">
            <wp:extent cx="2371725" cy="4214392"/>
            <wp:effectExtent l="19050" t="0" r="9525" b="0"/>
            <wp:docPr id="14" name="Image 13" descr="IMAG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04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3274" cy="421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216" w:rsidRDefault="00D97CEB">
      <w:r>
        <w:lastRenderedPageBreak/>
        <w:t xml:space="preserve">Cet </w:t>
      </w:r>
      <w:r w:rsidR="00F93928">
        <w:t xml:space="preserve"> écrou permet de serrer l’ensemble des rondelles de la cassette,</w:t>
      </w:r>
      <w:r>
        <w:t xml:space="preserve"> ensuite il faut enlever les rondelles</w:t>
      </w:r>
      <w:r w:rsidR="00992216">
        <w:t xml:space="preserve"> une à une.</w:t>
      </w:r>
      <w:r w:rsidR="00992216">
        <w:rPr>
          <w:noProof/>
          <w:lang w:eastAsia="fr-FR"/>
        </w:rPr>
        <w:drawing>
          <wp:inline distT="0" distB="0" distL="0" distR="0">
            <wp:extent cx="3876675" cy="2181484"/>
            <wp:effectExtent l="19050" t="0" r="9525" b="0"/>
            <wp:docPr id="15" name="Image 14" descr="IMAG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04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0476" cy="2183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2216">
        <w:rPr>
          <w:noProof/>
          <w:lang w:eastAsia="fr-FR"/>
        </w:rPr>
        <w:drawing>
          <wp:inline distT="0" distB="0" distL="0" distR="0">
            <wp:extent cx="2514600" cy="4468273"/>
            <wp:effectExtent l="19050" t="0" r="0" b="0"/>
            <wp:docPr id="16" name="Image 15" descr="IMAG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04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4468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2216">
        <w:rPr>
          <w:noProof/>
          <w:lang w:eastAsia="fr-FR"/>
        </w:rPr>
        <w:drawing>
          <wp:inline distT="0" distB="0" distL="0" distR="0">
            <wp:extent cx="2948200" cy="5238750"/>
            <wp:effectExtent l="19050" t="0" r="4550" b="0"/>
            <wp:docPr id="17" name="Image 16" descr="IMAG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04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0554" cy="5242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928" w:rsidRDefault="00992216">
      <w:r>
        <w:t>Sur les premières rondelles, elles sont épaisses pour permettre l’espacement de la chaine, ensuite il y a des entretoises</w:t>
      </w:r>
      <w:r w:rsidR="006B0081">
        <w:t xml:space="preserve"> ici à droite en noir.</w:t>
      </w:r>
    </w:p>
    <w:p w:rsidR="00413277" w:rsidRDefault="006B0081">
      <w:r>
        <w:rPr>
          <w:noProof/>
          <w:lang w:eastAsia="fr-FR"/>
        </w:rPr>
        <w:lastRenderedPageBreak/>
        <w:drawing>
          <wp:inline distT="0" distB="0" distL="0" distR="0">
            <wp:extent cx="3781425" cy="2127885"/>
            <wp:effectExtent l="19050" t="0" r="9525" b="0"/>
            <wp:docPr id="18" name="Image 17" descr="IMAG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04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5132" cy="2129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081" w:rsidRDefault="006B0081">
      <w:r>
        <w:t>Ci-dessus l’entretoise de cassette 11 vitesses, 11S indiqué sur la tranche de l’entretoise.</w:t>
      </w:r>
    </w:p>
    <w:p w:rsidR="006B0081" w:rsidRDefault="006B0081">
      <w:r>
        <w:rPr>
          <w:noProof/>
          <w:lang w:eastAsia="fr-FR"/>
        </w:rPr>
        <w:drawing>
          <wp:inline distT="0" distB="0" distL="0" distR="0">
            <wp:extent cx="5760720" cy="3241675"/>
            <wp:effectExtent l="19050" t="0" r="0" b="0"/>
            <wp:docPr id="20" name="Image 19" descr="IMAG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04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081" w:rsidRDefault="006B0081">
      <w:r>
        <w:rPr>
          <w:noProof/>
          <w:lang w:eastAsia="fr-FR"/>
        </w:rPr>
        <w:lastRenderedPageBreak/>
        <w:drawing>
          <wp:inline distT="0" distB="0" distL="0" distR="0">
            <wp:extent cx="2676525" cy="4756002"/>
            <wp:effectExtent l="19050" t="0" r="9525" b="0"/>
            <wp:docPr id="21" name="Image 20" descr="IMAG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04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990" cy="4756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40D0">
        <w:rPr>
          <w:noProof/>
          <w:lang w:eastAsia="fr-FR"/>
        </w:rPr>
        <w:drawing>
          <wp:inline distT="0" distB="0" distL="0" distR="0">
            <wp:extent cx="2245992" cy="3990975"/>
            <wp:effectExtent l="19050" t="0" r="1908" b="0"/>
            <wp:docPr id="46" name="Image 45" descr="IMAG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05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5992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081" w:rsidRDefault="006B0081">
      <w:r>
        <w:t>Les trois dernières rondelles suivant les cassettes sont solidaires en un seul morceau.</w:t>
      </w:r>
    </w:p>
    <w:p w:rsidR="006B0081" w:rsidRDefault="006B0081">
      <w:r>
        <w:lastRenderedPageBreak/>
        <w:t>Nous arrivons lorsque la cassette entière est enlevée au corps de roue libre.</w:t>
      </w:r>
      <w:r>
        <w:rPr>
          <w:noProof/>
          <w:lang w:eastAsia="fr-FR"/>
        </w:rPr>
        <w:drawing>
          <wp:inline distT="0" distB="0" distL="0" distR="0">
            <wp:extent cx="1685925" cy="2995774"/>
            <wp:effectExtent l="19050" t="0" r="9525" b="0"/>
            <wp:docPr id="23" name="Image 22" descr="IMAG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05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8585" cy="3000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583695" cy="4591050"/>
            <wp:effectExtent l="19050" t="0" r="7105" b="0"/>
            <wp:docPr id="24" name="Image 23" descr="IMAG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05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3695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7C8" w:rsidRDefault="00FC17C8"/>
    <w:p w:rsidR="00FC17C8" w:rsidRDefault="00FC17C8">
      <w:r>
        <w:t>Nous pouvons passer au nettoyage de la cassette, élément par élément.</w:t>
      </w:r>
    </w:p>
    <w:p w:rsidR="00241381" w:rsidRDefault="00F10A47" w:rsidP="00241381">
      <w:r>
        <w:rPr>
          <w:noProof/>
          <w:lang w:eastAsia="fr-FR"/>
        </w:rPr>
        <w:lastRenderedPageBreak/>
        <w:drawing>
          <wp:inline distT="0" distB="0" distL="0" distR="0">
            <wp:extent cx="2085975" cy="3706636"/>
            <wp:effectExtent l="19050" t="0" r="9525" b="0"/>
            <wp:docPr id="26" name="Image 24" descr="IMAG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05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8232" cy="3710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095901" cy="3724275"/>
            <wp:effectExtent l="19050" t="0" r="0" b="0"/>
            <wp:docPr id="27" name="Image 26" descr="IMAG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055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513" cy="3730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1381" w:rsidRPr="00241381">
        <w:t xml:space="preserve"> </w:t>
      </w:r>
      <w:r w:rsidR="00A340D0">
        <w:rPr>
          <w:noProof/>
          <w:lang w:eastAsia="fr-FR"/>
        </w:rPr>
        <w:drawing>
          <wp:inline distT="0" distB="0" distL="0" distR="0">
            <wp:extent cx="1600200" cy="2843447"/>
            <wp:effectExtent l="19050" t="0" r="0" b="0"/>
            <wp:docPr id="47" name="Image 46" descr="IMAG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024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843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381" w:rsidRDefault="00241381" w:rsidP="00241381">
      <w:r>
        <w:t>Dans de l’eau tiède avec du dégraissant, une vielle brosse à dent, après nettoyage et rinçage, bien essuyer avant remontage.</w:t>
      </w:r>
    </w:p>
    <w:p w:rsidR="00F10A47" w:rsidRDefault="00F10A47">
      <w:r>
        <w:rPr>
          <w:noProof/>
          <w:lang w:eastAsia="fr-FR"/>
        </w:rPr>
        <w:lastRenderedPageBreak/>
        <w:drawing>
          <wp:inline distT="0" distB="0" distL="0" distR="0">
            <wp:extent cx="3495675" cy="1967088"/>
            <wp:effectExtent l="19050" t="0" r="0" b="0"/>
            <wp:docPr id="28" name="Image 27" descr="IMAG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056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9102" cy="1969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752600" cy="3114251"/>
            <wp:effectExtent l="19050" t="0" r="0" b="0"/>
            <wp:docPr id="29" name="Image 28" descr="IMAG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057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3114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321037" cy="4124325"/>
            <wp:effectExtent l="19050" t="0" r="3063" b="0"/>
            <wp:docPr id="30" name="Image 29" descr="IMAG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059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2646" cy="412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1381">
        <w:t xml:space="preserve">Essuyage avant le montage en respectant  les détrompeurs. </w:t>
      </w:r>
      <w:proofErr w:type="gramStart"/>
      <w:r w:rsidR="00241381">
        <w:lastRenderedPageBreak/>
        <w:t>sur</w:t>
      </w:r>
      <w:proofErr w:type="gramEnd"/>
      <w:r w:rsidR="00241381">
        <w:t xml:space="preserve"> la roue libre.</w:t>
      </w:r>
      <w:r w:rsidR="00241381">
        <w:rPr>
          <w:noProof/>
          <w:lang w:eastAsia="fr-FR"/>
        </w:rPr>
        <w:drawing>
          <wp:inline distT="0" distB="0" distL="0" distR="0">
            <wp:extent cx="4000500" cy="2251163"/>
            <wp:effectExtent l="19050" t="0" r="0" b="0"/>
            <wp:docPr id="31" name="Image 30" descr="IMAG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060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4422" cy="225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7C8" w:rsidRDefault="00FC17C8">
      <w:r>
        <w:t xml:space="preserve">Pour remettre les éléments sur le corps de roue libre, il y a des repères pour mettre les rondelles dans le bon sens. Repérer sur le </w:t>
      </w:r>
      <w:r w:rsidR="00F10A47">
        <w:t>corps</w:t>
      </w:r>
      <w:r>
        <w:t xml:space="preserve"> de</w:t>
      </w:r>
      <w:r w:rsidR="00F10A47">
        <w:t xml:space="preserve"> </w:t>
      </w:r>
      <w:r>
        <w:t xml:space="preserve">roue </w:t>
      </w:r>
      <w:r w:rsidR="00F10A47">
        <w:t>libre.</w:t>
      </w:r>
    </w:p>
    <w:p w:rsidR="00241381" w:rsidRDefault="00241381">
      <w:r>
        <w:rPr>
          <w:noProof/>
          <w:lang w:eastAsia="fr-FR"/>
        </w:rPr>
        <w:drawing>
          <wp:inline distT="0" distB="0" distL="0" distR="0">
            <wp:extent cx="2286000" cy="4062067"/>
            <wp:effectExtent l="19050" t="0" r="0" b="0"/>
            <wp:docPr id="32" name="Image 31" descr="IMAG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061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7199" cy="406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Il faut respecter le sens de la rondelle ou des éléments, le nombre de dents ou le </w:t>
      </w:r>
      <w:proofErr w:type="spellStart"/>
      <w:r>
        <w:t>gravage</w:t>
      </w:r>
      <w:proofErr w:type="spellEnd"/>
      <w:r>
        <w:t xml:space="preserve"> doit être visible comme sur la photo, cela permet d’avoir les éléments dans le sens correct.</w:t>
      </w:r>
    </w:p>
    <w:p w:rsidR="00241381" w:rsidRDefault="00241381">
      <w:r>
        <w:rPr>
          <w:noProof/>
          <w:lang w:eastAsia="fr-FR"/>
        </w:rPr>
        <w:lastRenderedPageBreak/>
        <w:drawing>
          <wp:inline distT="0" distB="0" distL="0" distR="0">
            <wp:extent cx="2362200" cy="4197468"/>
            <wp:effectExtent l="19050" t="0" r="0" b="0"/>
            <wp:docPr id="33" name="Image 32" descr="IMAG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062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419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686175" cy="2074286"/>
            <wp:effectExtent l="19050" t="0" r="9525" b="0"/>
            <wp:docPr id="34" name="Image 33" descr="IMAG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063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3127" cy="2078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381" w:rsidRDefault="00241381"/>
    <w:p w:rsidR="00241381" w:rsidRDefault="00241381"/>
    <w:p w:rsidR="00241381" w:rsidRDefault="00241381"/>
    <w:p w:rsidR="00241381" w:rsidRDefault="00241381"/>
    <w:p w:rsidR="00241381" w:rsidRDefault="00241381"/>
    <w:p w:rsidR="00241381" w:rsidRDefault="00241381"/>
    <w:p w:rsidR="00241381" w:rsidRDefault="00241381">
      <w:r>
        <w:lastRenderedPageBreak/>
        <w:t>Mise place de l’entretoise.</w:t>
      </w:r>
    </w:p>
    <w:p w:rsidR="00241381" w:rsidRDefault="00241381"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1819275" cy="3232729"/>
            <wp:effectExtent l="19050" t="0" r="9525" b="0"/>
            <wp:docPr id="36" name="Image 35" descr="IMAG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064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0371" cy="3234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438525" cy="1934928"/>
            <wp:effectExtent l="19050" t="0" r="9525" b="0"/>
            <wp:docPr id="37" name="Image 36" descr="IMAG0067_BURST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067_BURST001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1896" cy="19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2C0" w:rsidRDefault="00241381">
      <w:r>
        <w:lastRenderedPageBreak/>
        <w:t>Différences entre les rondelles sans entretoise et les dernières qui n’en ont pas besoin ci-dessous.</w:t>
      </w:r>
      <w:r>
        <w:rPr>
          <w:noProof/>
          <w:lang w:eastAsia="fr-FR"/>
        </w:rPr>
        <w:drawing>
          <wp:inline distT="0" distB="0" distL="0" distR="0">
            <wp:extent cx="5760720" cy="3241675"/>
            <wp:effectExtent l="19050" t="0" r="0" b="0"/>
            <wp:docPr id="38" name="Image 37" descr="IMAG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069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2990850" cy="5314537"/>
            <wp:effectExtent l="19050" t="0" r="0" b="0"/>
            <wp:docPr id="39" name="Image 38" descr="IMAG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070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5314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22C0">
        <w:t>Jusqu’à la dernière.</w:t>
      </w:r>
    </w:p>
    <w:p w:rsidR="00241381" w:rsidRDefault="00AB22C0">
      <w:r>
        <w:lastRenderedPageBreak/>
        <w:t xml:space="preserve">Mise en place de l’écrou de serrage </w:t>
      </w:r>
      <w:r>
        <w:rPr>
          <w:noProof/>
          <w:lang w:eastAsia="fr-FR"/>
        </w:rPr>
        <w:drawing>
          <wp:inline distT="0" distB="0" distL="0" distR="0">
            <wp:extent cx="3438525" cy="6110025"/>
            <wp:effectExtent l="19050" t="0" r="9525" b="0"/>
            <wp:docPr id="40" name="Image 39" descr="IMAG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075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61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2C0" w:rsidRDefault="00AB22C0">
      <w:r>
        <w:lastRenderedPageBreak/>
        <w:t>Serrer à la main, en ajoutant un peu de graisse pour faciliter le démontage suivant.</w:t>
      </w:r>
      <w:r>
        <w:rPr>
          <w:noProof/>
          <w:lang w:eastAsia="fr-FR"/>
        </w:rPr>
        <w:drawing>
          <wp:inline distT="0" distB="0" distL="0" distR="0">
            <wp:extent cx="5760720" cy="3241675"/>
            <wp:effectExtent l="19050" t="0" r="0" b="0"/>
            <wp:docPr id="41" name="Image 40" descr="IMAG0079_BURST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079_BURST002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2C0" w:rsidRDefault="00AB22C0">
      <w:r>
        <w:t xml:space="preserve">Puis finir en serrant fortement avec la clé, il ne doit plus y avoir de jeu entre les rondelles de la cassette. </w:t>
      </w:r>
    </w:p>
    <w:p w:rsidR="00AB22C0" w:rsidRDefault="00AB22C0">
      <w:r>
        <w:t>Remontage de l’attache rapide en respectant le sens du ressort.</w:t>
      </w:r>
      <w:r>
        <w:rPr>
          <w:noProof/>
          <w:lang w:eastAsia="fr-FR"/>
        </w:rPr>
        <w:drawing>
          <wp:inline distT="0" distB="0" distL="0" distR="0">
            <wp:extent cx="3200400" cy="1800930"/>
            <wp:effectExtent l="19050" t="0" r="0" b="0"/>
            <wp:docPr id="42" name="Image 41" descr="IMAG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081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3538" cy="180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095500" cy="3723560"/>
            <wp:effectExtent l="19050" t="0" r="0" b="0"/>
            <wp:docPr id="44" name="Image 43" descr="IMAG0083_BURST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083_BURST002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774" cy="372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2C0" w:rsidRDefault="00AB22C0">
      <w:r>
        <w:lastRenderedPageBreak/>
        <w:t>Enfin remontage de la roue avec une cassette propre.</w:t>
      </w:r>
      <w:r>
        <w:rPr>
          <w:noProof/>
          <w:lang w:eastAsia="fr-FR"/>
        </w:rPr>
        <w:drawing>
          <wp:inline distT="0" distB="0" distL="0" distR="0">
            <wp:extent cx="2457450" cy="4366720"/>
            <wp:effectExtent l="19050" t="0" r="0" b="0"/>
            <wp:docPr id="45" name="Image 44" descr="IMAG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085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8682" cy="4368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22C0" w:rsidSect="009F15C8">
      <w:headerReference w:type="default" r:id="rId42"/>
      <w:footerReference w:type="default" r:id="rId4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10C4" w:rsidRDefault="008C10C4" w:rsidP="00EB272C">
      <w:pPr>
        <w:spacing w:after="0" w:line="240" w:lineRule="auto"/>
      </w:pPr>
      <w:r>
        <w:separator/>
      </w:r>
    </w:p>
  </w:endnote>
  <w:endnote w:type="continuationSeparator" w:id="0">
    <w:p w:rsidR="008C10C4" w:rsidRDefault="008C10C4" w:rsidP="00EB27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272C" w:rsidRDefault="00AD3FEE">
    <w:pPr>
      <w:pStyle w:val="Pieddepage"/>
    </w:pPr>
    <w:r>
      <w:t>Décembre 2017 par Daniel</w:t>
    </w:r>
  </w:p>
  <w:p w:rsidR="00AD3FEE" w:rsidRDefault="00AD3FEE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10C4" w:rsidRDefault="008C10C4" w:rsidP="00EB272C">
      <w:pPr>
        <w:spacing w:after="0" w:line="240" w:lineRule="auto"/>
      </w:pPr>
      <w:r>
        <w:separator/>
      </w:r>
    </w:p>
  </w:footnote>
  <w:footnote w:type="continuationSeparator" w:id="0">
    <w:p w:rsidR="008C10C4" w:rsidRDefault="008C10C4" w:rsidP="00EB27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272C" w:rsidRDefault="00EB272C">
    <w:pPr>
      <w:pStyle w:val="En-tte"/>
    </w:pPr>
    <w:r>
      <w:rPr>
        <w:noProof/>
        <w:lang w:eastAsia="fr-FR"/>
      </w:rPr>
      <w:drawing>
        <wp:inline distT="0" distB="0" distL="0" distR="0">
          <wp:extent cx="790575" cy="914400"/>
          <wp:effectExtent l="19050" t="0" r="9525" b="0"/>
          <wp:docPr id="6" name="Image 5" descr="courbevoie triathlon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rbevoie triathlon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575" cy="91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EB272C"/>
    <w:rsid w:val="002202E2"/>
    <w:rsid w:val="00241381"/>
    <w:rsid w:val="00413277"/>
    <w:rsid w:val="006B0081"/>
    <w:rsid w:val="007F558B"/>
    <w:rsid w:val="00857FA7"/>
    <w:rsid w:val="008C10C4"/>
    <w:rsid w:val="00992216"/>
    <w:rsid w:val="009F15C8"/>
    <w:rsid w:val="00A340D0"/>
    <w:rsid w:val="00A4195C"/>
    <w:rsid w:val="00AB22C0"/>
    <w:rsid w:val="00AD3FEE"/>
    <w:rsid w:val="00AF4132"/>
    <w:rsid w:val="00D97CEB"/>
    <w:rsid w:val="00E94845"/>
    <w:rsid w:val="00EB272C"/>
    <w:rsid w:val="00F10A47"/>
    <w:rsid w:val="00F93928"/>
    <w:rsid w:val="00FC17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15C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B2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272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EB27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EB272C"/>
  </w:style>
  <w:style w:type="paragraph" w:styleId="Pieddepage">
    <w:name w:val="footer"/>
    <w:basedOn w:val="Normal"/>
    <w:link w:val="PieddepageCar"/>
    <w:uiPriority w:val="99"/>
    <w:semiHidden/>
    <w:unhideWhenUsed/>
    <w:rsid w:val="00EB27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EB272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19</Pages>
  <Words>511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2017-12-29T09:31:00Z</dcterms:created>
  <dcterms:modified xsi:type="dcterms:W3CDTF">2017-12-29T11:12:00Z</dcterms:modified>
</cp:coreProperties>
</file>